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85" w:rsidRDefault="00A32685" w:rsidP="00A32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A32685" w:rsidRDefault="00A32685" w:rsidP="00A32685">
      <w:pPr>
        <w:spacing w:after="0" w:line="240" w:lineRule="auto"/>
      </w:pPr>
      <w:r>
        <w:t>“Специализирана  болница за продължително лечение и рехабилитация-Кремиковци” ЕООД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“Специализирана  болница за продължително лечение и рехабилитация-Кремиковци” ЕООД</w:t>
      </w: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A32685" w:rsidRDefault="00A32685" w:rsidP="00A32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2685" w:rsidRPr="002A787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A32685" w:rsidRPr="002A787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A32685" w:rsidRPr="002A787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Pr="002A787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A32685" w:rsidRPr="000B7BC6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685" w:rsidRPr="000B7BC6" w:rsidRDefault="00A32685" w:rsidP="00A326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2685" w:rsidRDefault="00A32685" w:rsidP="00A326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A32685" w:rsidRDefault="00A3300C" w:rsidP="00A32685"/>
    <w:sectPr w:rsidR="00A3300C" w:rsidRPr="00A32685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85"/>
    <w:rsid w:val="005C32B5"/>
    <w:rsid w:val="00A32685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E989D-EC42-4277-8CE6-CB340C3C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2026-06-29T08:22:00Z</dcterms:created>
  <dcterms:modified xsi:type="dcterms:W3CDTF">2026-06-29T08:22:00Z</dcterms:modified>
</cp:coreProperties>
</file>