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8DB" w:rsidRDefault="007238DB" w:rsidP="007238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7238DB" w:rsidRDefault="007238DB" w:rsidP="007238DB">
      <w:pPr>
        <w:spacing w:after="0" w:line="240" w:lineRule="auto"/>
      </w:pPr>
      <w:r>
        <w:t>“Специализирана болница за продължително лечение и рехабилитация-Бухово” ЕООД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38DB" w:rsidRDefault="007238DB" w:rsidP="007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7238DB" w:rsidRDefault="007238DB" w:rsidP="007238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8DB" w:rsidRDefault="007238DB" w:rsidP="007238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7238DB" w:rsidRDefault="007238DB" w:rsidP="007238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7238DB" w:rsidRDefault="007238DB" w:rsidP="007238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“Специализирана болница за продължително лечение и рехабилитация-Бухово” ЕООД</w:t>
      </w:r>
    </w:p>
    <w:p w:rsidR="007238DB" w:rsidRDefault="007238DB" w:rsidP="007238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8DB" w:rsidRDefault="007238DB" w:rsidP="00723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7238DB" w:rsidRDefault="007238DB" w:rsidP="00723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7238DB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38DB" w:rsidRPr="002A7875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7238DB" w:rsidRPr="002A7875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7238DB" w:rsidRPr="002A7875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8DB" w:rsidRPr="002A7875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7238DB" w:rsidRPr="000B7BC6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7238DB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7238DB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38DB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8DB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8DB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7238DB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38DB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38DB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38DB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238DB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7238DB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38DB" w:rsidRPr="000B7BC6" w:rsidRDefault="007238DB" w:rsidP="007238D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38DB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38DB" w:rsidRDefault="007238DB" w:rsidP="007238D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8DB" w:rsidRDefault="007238DB" w:rsidP="007238D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7238DB" w:rsidRDefault="00A3300C" w:rsidP="007238DB"/>
    <w:sectPr w:rsidR="00A3300C" w:rsidRPr="007238DB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DB"/>
    <w:rsid w:val="007238DB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33B82-8C22-4F9E-A6A3-65A88D6E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