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17" w:rsidRDefault="00561B17" w:rsidP="00561B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561B17" w:rsidRDefault="00561B17" w:rsidP="00561B17">
      <w:pPr>
        <w:spacing w:after="0" w:line="240" w:lineRule="auto"/>
      </w:pPr>
      <w:r>
        <w:t>“Център за кожно-венерически заболявания “ ЕООД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“Център за кожно-венерически заболявания “ ЕООД</w:t>
      </w:r>
    </w:p>
    <w:p w:rsidR="00561B17" w:rsidRDefault="00561B17" w:rsidP="00561B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561B17" w:rsidRDefault="00561B17" w:rsidP="00561B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1B17" w:rsidRPr="002A7875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561B17" w:rsidRPr="002A7875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561B17" w:rsidRPr="002A7875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Pr="002A7875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561B17" w:rsidRPr="000B7BC6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17" w:rsidRPr="000B7BC6" w:rsidRDefault="00561B17" w:rsidP="00561B1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B17" w:rsidRDefault="00561B17" w:rsidP="00561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1B17" w:rsidRDefault="00561B17" w:rsidP="00561B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561B17" w:rsidRDefault="00561B17" w:rsidP="00561B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561B17" w:rsidRDefault="00A3300C" w:rsidP="00561B17"/>
    <w:sectPr w:rsidR="00A3300C" w:rsidRPr="00561B17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7"/>
    <w:rsid w:val="00561B17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08900-D5F6-4346-BA1A-BED37523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