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79" w:rsidRDefault="00A4180F">
      <w:pPr>
        <w:spacing w:after="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78652" cy="1230249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1230249"/>
                          <a:chOff x="0" y="0"/>
                          <a:chExt cx="5978652" cy="123024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29840" y="0"/>
                            <a:ext cx="915670" cy="1005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3446653" y="89351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679" w:rsidRDefault="00A4180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12315" y="1050054"/>
                            <a:ext cx="259963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679" w:rsidRDefault="00A4180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СТОЛИЧНА ОБЩИНА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966337" y="101194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679" w:rsidRDefault="00A4180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Shape 1345"/>
                        <wps:cNvSpPr/>
                        <wps:spPr>
                          <a:xfrm>
                            <a:off x="0" y="1224153"/>
                            <a:ext cx="5978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9144">
                                <a:moveTo>
                                  <a:pt x="0" y="0"/>
                                </a:moveTo>
                                <a:lnTo>
                                  <a:pt x="5978652" y="0"/>
                                </a:lnTo>
                                <a:lnTo>
                                  <a:pt x="5978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" style="width:470.76pt;height:96.87pt;mso-position-horizontal-relative:char;mso-position-vertical-relative:line" coordsize="59786,12302">
                <v:shape id="Picture 30" style="position:absolute;width:9156;height:10058;left:25298;top:0;" filled="f">
                  <v:imagedata r:id="rId5"/>
                </v:shape>
                <v:rect id="Rectangle 31" style="position:absolute;width:420;height:1862;left:34466;top:8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25996;height:2119;left:20123;top:10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СТОЛИЧНА ОБЩИНА</w:t>
                        </w:r>
                      </w:p>
                    </w:txbxContent>
                  </v:textbox>
                </v:rect>
                <v:rect id="Rectangle 33" style="position:absolute;width:592;height:2625;left:39663;top:10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6" style="position:absolute;width:59786;height:91;left:0;top:12241;" coordsize="5978652,9144" path="m0,0l5978652,0l59786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50679" w:rsidRDefault="00A4180F">
      <w:pPr>
        <w:spacing w:after="24" w:line="259" w:lineRule="auto"/>
        <w:ind w:right="0" w:firstLine="0"/>
        <w:jc w:val="right"/>
      </w:pPr>
      <w:r>
        <w:rPr>
          <w:b/>
        </w:rPr>
        <w:t xml:space="preserve"> </w:t>
      </w:r>
    </w:p>
    <w:p w:rsidR="00750679" w:rsidRDefault="00A4180F">
      <w:pPr>
        <w:spacing w:after="23" w:line="259" w:lineRule="auto"/>
        <w:ind w:left="10" w:right="0" w:hanging="10"/>
        <w:jc w:val="left"/>
      </w:pPr>
      <w:r>
        <w:rPr>
          <w:b/>
        </w:rPr>
        <w:t xml:space="preserve">СОА20-ТД26-8499/1/09.09.2020 г.                                       ДО </w:t>
      </w:r>
    </w:p>
    <w:p w:rsidR="00750679" w:rsidRDefault="00A4180F">
      <w:pPr>
        <w:spacing w:after="23" w:line="259" w:lineRule="auto"/>
        <w:ind w:left="5399" w:right="0" w:hanging="10"/>
        <w:jc w:val="left"/>
      </w:pPr>
      <w:r>
        <w:rPr>
          <w:b/>
        </w:rPr>
        <w:t xml:space="preserve">Г-Н ЕЛЕН ГЕРДЖИКОВ </w:t>
      </w:r>
    </w:p>
    <w:p w:rsidR="00750679" w:rsidRDefault="00A4180F">
      <w:pPr>
        <w:spacing w:after="23" w:line="259" w:lineRule="auto"/>
        <w:ind w:left="5399" w:right="0" w:hanging="10"/>
        <w:jc w:val="left"/>
      </w:pPr>
      <w:r>
        <w:rPr>
          <w:b/>
        </w:rPr>
        <w:t xml:space="preserve">ПРЕДСЕДАТЕЛ НА  </w:t>
      </w:r>
    </w:p>
    <w:p w:rsidR="00750679" w:rsidRDefault="00A4180F">
      <w:pPr>
        <w:spacing w:after="0" w:line="259" w:lineRule="auto"/>
        <w:ind w:left="10" w:right="465" w:hanging="10"/>
        <w:jc w:val="right"/>
      </w:pPr>
      <w:r>
        <w:rPr>
          <w:b/>
        </w:rPr>
        <w:t xml:space="preserve">СТОЛИЧЕН ОБЩИНСКИ СЪВЕТ </w:t>
      </w:r>
    </w:p>
    <w:p w:rsidR="00750679" w:rsidRDefault="00A4180F">
      <w:pPr>
        <w:spacing w:after="0" w:line="259" w:lineRule="auto"/>
        <w:ind w:left="283" w:right="0" w:firstLine="0"/>
        <w:jc w:val="center"/>
      </w:pPr>
      <w:r>
        <w:rPr>
          <w:b/>
        </w:rPr>
        <w:t xml:space="preserve"> </w:t>
      </w:r>
    </w:p>
    <w:p w:rsidR="00750679" w:rsidRDefault="00A4180F">
      <w:pPr>
        <w:spacing w:after="21" w:line="259" w:lineRule="auto"/>
        <w:ind w:left="283" w:right="0" w:firstLine="0"/>
        <w:jc w:val="center"/>
      </w:pPr>
      <w:r>
        <w:rPr>
          <w:b/>
        </w:rPr>
        <w:t xml:space="preserve"> </w:t>
      </w:r>
    </w:p>
    <w:p w:rsidR="00750679" w:rsidRDefault="00A4180F">
      <w:pPr>
        <w:spacing w:after="0" w:line="265" w:lineRule="auto"/>
        <w:ind w:left="3962" w:right="3955" w:hanging="10"/>
        <w:jc w:val="center"/>
      </w:pPr>
      <w:r>
        <w:rPr>
          <w:b/>
        </w:rPr>
        <w:t xml:space="preserve">Д О К Л А Д от </w:t>
      </w:r>
    </w:p>
    <w:p w:rsidR="00750679" w:rsidRDefault="00A4180F">
      <w:pPr>
        <w:spacing w:after="0" w:line="265" w:lineRule="auto"/>
        <w:ind w:left="10" w:right="59" w:hanging="10"/>
        <w:jc w:val="center"/>
      </w:pPr>
      <w:r>
        <w:rPr>
          <w:b/>
        </w:rPr>
        <w:t xml:space="preserve">Йорданка Фандъкова – кмет на Столична община </w:t>
      </w:r>
    </w:p>
    <w:p w:rsidR="00750679" w:rsidRDefault="00A4180F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750679" w:rsidRDefault="00A4180F">
      <w:pPr>
        <w:spacing w:after="161" w:line="259" w:lineRule="auto"/>
        <w:ind w:right="35" w:firstLine="0"/>
        <w:jc w:val="center"/>
      </w:pPr>
      <w:r>
        <w:rPr>
          <w:b/>
          <w:sz w:val="8"/>
        </w:rPr>
        <w:t xml:space="preserve"> </w:t>
      </w:r>
    </w:p>
    <w:p w:rsidR="00750679" w:rsidRDefault="00A4180F">
      <w:pPr>
        <w:spacing w:after="4" w:line="267" w:lineRule="auto"/>
        <w:ind w:left="715" w:right="0" w:hanging="10"/>
        <w:jc w:val="left"/>
      </w:pPr>
      <w:r>
        <w:rPr>
          <w:b/>
        </w:rPr>
        <w:t xml:space="preserve">ОТНОСНО: </w:t>
      </w:r>
      <w:r>
        <w:rPr>
          <w:i/>
        </w:rPr>
        <w:t xml:space="preserve">Промяна в състава на Съвета на директорите на „Метрополитен“ ЕАД. </w:t>
      </w:r>
    </w:p>
    <w:p w:rsidR="00750679" w:rsidRDefault="00A4180F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750679" w:rsidRDefault="00A4180F">
      <w:pPr>
        <w:spacing w:after="6" w:line="259" w:lineRule="auto"/>
        <w:ind w:left="708" w:right="0" w:firstLine="0"/>
        <w:jc w:val="left"/>
      </w:pPr>
      <w:r>
        <w:rPr>
          <w:b/>
        </w:rPr>
        <w:t xml:space="preserve">                                                                 </w:t>
      </w:r>
      <w:r>
        <w:rPr>
          <w:b/>
        </w:rPr>
        <w:tab/>
      </w:r>
      <w:r>
        <w:rPr>
          <w:b/>
          <w:sz w:val="12"/>
        </w:rPr>
        <w:t xml:space="preserve"> </w:t>
      </w:r>
    </w:p>
    <w:p w:rsidR="00750679" w:rsidRDefault="00A4180F">
      <w:pPr>
        <w:spacing w:after="23" w:line="259" w:lineRule="auto"/>
        <w:ind w:left="703" w:right="0" w:hanging="10"/>
        <w:jc w:val="left"/>
      </w:pPr>
      <w:r>
        <w:rPr>
          <w:b/>
        </w:rPr>
        <w:t xml:space="preserve">УВАЖАЕМИ Г-Н ГЕРДЖИКОВ, </w:t>
      </w:r>
    </w:p>
    <w:p w:rsidR="00750679" w:rsidRDefault="00A4180F">
      <w:pPr>
        <w:spacing w:after="23" w:line="259" w:lineRule="auto"/>
        <w:ind w:left="703" w:right="0" w:hanging="10"/>
        <w:jc w:val="left"/>
      </w:pPr>
      <w:r>
        <w:rPr>
          <w:b/>
        </w:rPr>
        <w:t xml:space="preserve">УВАЖАЕМИ ДАМИ И ГОСПОДА ОБЩИНСКИ СЪВЕТНИЦИ, </w:t>
      </w:r>
    </w:p>
    <w:p w:rsidR="00750679" w:rsidRDefault="00A4180F">
      <w:pPr>
        <w:spacing w:after="15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750679" w:rsidRDefault="00A4180F">
      <w:pPr>
        <w:ind w:left="-15" w:right="39"/>
      </w:pPr>
      <w:r>
        <w:t xml:space="preserve">В Столичната </w:t>
      </w:r>
      <w:r>
        <w:t xml:space="preserve">община е постъпила молба с вх. рег. № СОА20-ГР94-4408/03.09.2020 г. от </w:t>
      </w:r>
      <w:proofErr w:type="spellStart"/>
      <w:r>
        <w:t>др</w:t>
      </w:r>
      <w:proofErr w:type="spellEnd"/>
      <w:r>
        <w:t xml:space="preserve">  инж. Ангел Иванов </w:t>
      </w:r>
      <w:proofErr w:type="spellStart"/>
      <w:r>
        <w:t>Джоргов</w:t>
      </w:r>
      <w:proofErr w:type="spellEnd"/>
      <w:r>
        <w:t xml:space="preserve">, с която същия заявява желанието си  за освобождаването му като член на Съвета на директорите на „Метрополитен“ ЕАД. В мотивите си инж. </w:t>
      </w:r>
      <w:proofErr w:type="spellStart"/>
      <w:r>
        <w:t>Джоргов</w:t>
      </w:r>
      <w:proofErr w:type="spellEnd"/>
      <w:r>
        <w:t xml:space="preserve"> посочва поя</w:t>
      </w:r>
      <w:r>
        <w:t xml:space="preserve">вили се ангажименти, които ще възпрепятстват изпълнението на задълженията, които има като член на борда на дружеството.  </w:t>
      </w:r>
    </w:p>
    <w:p w:rsidR="00750679" w:rsidRDefault="00A4180F">
      <w:pPr>
        <w:ind w:left="-15" w:right="39"/>
      </w:pPr>
      <w:r>
        <w:t>Водейки се от горното, на основание чл. 68, ал. 1, във връзка с чл. 65, ал. 2 от  Правилника за организацията и дейността на Столичния</w:t>
      </w:r>
      <w:r>
        <w:t xml:space="preserve"> общински съвет</w:t>
      </w:r>
      <w:r>
        <w:rPr>
          <w:i/>
          <w:sz w:val="20"/>
        </w:rPr>
        <w:t xml:space="preserve"> (приет с Решение № 1 на СОС по </w:t>
      </w:r>
    </w:p>
    <w:p w:rsidR="00750679" w:rsidRDefault="00A4180F">
      <w:pPr>
        <w:ind w:left="-15" w:right="39" w:firstLine="0"/>
      </w:pPr>
      <w:r>
        <w:rPr>
          <w:i/>
          <w:sz w:val="20"/>
        </w:rPr>
        <w:t xml:space="preserve">Протокол № 7 от 19.01.2004 г., </w:t>
      </w:r>
      <w:proofErr w:type="spellStart"/>
      <w:r>
        <w:rPr>
          <w:i/>
          <w:sz w:val="20"/>
        </w:rPr>
        <w:t>посл</w:t>
      </w:r>
      <w:proofErr w:type="spellEnd"/>
      <w:r>
        <w:rPr>
          <w:i/>
          <w:sz w:val="20"/>
        </w:rPr>
        <w:t xml:space="preserve">. изм. и доп. с  Решение № 280 по Протокол № 17 от 09.07.2020 г. на </w:t>
      </w:r>
      <w:r>
        <w:rPr>
          <w:i/>
          <w:sz w:val="31"/>
          <w:vertAlign w:val="subscript"/>
        </w:rPr>
        <w:t>СОС</w:t>
      </w:r>
      <w:r>
        <w:rPr>
          <w:i/>
        </w:rPr>
        <w:t xml:space="preserve">), </w:t>
      </w:r>
      <w:r>
        <w:t xml:space="preserve">отчитайки разписаното в чл. 7, ал. 1, т. 1, </w:t>
      </w:r>
      <w:proofErr w:type="spellStart"/>
      <w:r>
        <w:t>предл</w:t>
      </w:r>
      <w:proofErr w:type="spellEnd"/>
      <w:r>
        <w:t>. „второ“ от същия,</w:t>
      </w:r>
      <w:r>
        <w:rPr>
          <w:i/>
        </w:rPr>
        <w:t xml:space="preserve"> </w:t>
      </w:r>
      <w:r>
        <w:t xml:space="preserve">предвид чл. 21, ал. 1, т. 9 и </w:t>
      </w:r>
      <w:r>
        <w:t xml:space="preserve">т. 23 от Закона за местното самоуправление и местната администрация, съобразявайки разпоредбата на чл. 221, т. 4 от Търговския закон и чл. 11, ал. 1, т. 4 от Наредбата за реда за учредяване на търговски дружества и упражняване на правата на собственост на </w:t>
      </w:r>
      <w:r>
        <w:t xml:space="preserve">общината в търговските дружества </w:t>
      </w:r>
      <w:r>
        <w:rPr>
          <w:i/>
          <w:sz w:val="20"/>
        </w:rPr>
        <w:t xml:space="preserve">(Приета с Решение № 789 на СОС по Протокол № 91 от 26.10.2006 г., </w:t>
      </w:r>
      <w:proofErr w:type="spellStart"/>
      <w:r>
        <w:rPr>
          <w:i/>
          <w:sz w:val="20"/>
        </w:rPr>
        <w:t>посл</w:t>
      </w:r>
      <w:proofErr w:type="spellEnd"/>
      <w:r>
        <w:rPr>
          <w:i/>
          <w:sz w:val="20"/>
        </w:rPr>
        <w:t xml:space="preserve">. изм. и доп. с Решение № 205 по Протокол № 32 от 27.04.2017 </w:t>
      </w:r>
      <w:proofErr w:type="spellStart"/>
      <w:r>
        <w:rPr>
          <w:i/>
          <w:sz w:val="20"/>
        </w:rPr>
        <w:t>г.на</w:t>
      </w:r>
      <w:proofErr w:type="spellEnd"/>
      <w:r>
        <w:rPr>
          <w:i/>
          <w:sz w:val="20"/>
        </w:rPr>
        <w:t xml:space="preserve"> СОС), </w:t>
      </w:r>
      <w:r>
        <w:t xml:space="preserve">с настоящото предлагам на уважаемия Столичен общински съвет да приеме предложения с настоящия доклад проект на решение за освобождаване на д-р инж. Ангел Иванов </w:t>
      </w:r>
      <w:proofErr w:type="spellStart"/>
      <w:r>
        <w:t>Джоргов</w:t>
      </w:r>
      <w:proofErr w:type="spellEnd"/>
      <w:r>
        <w:t xml:space="preserve"> като член на Съвета на директорите на „Метрополитен“ ЕАД.  </w:t>
      </w:r>
    </w:p>
    <w:p w:rsidR="00750679" w:rsidRDefault="00A4180F">
      <w:pPr>
        <w:spacing w:after="15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750679" w:rsidRDefault="00A4180F" w:rsidP="00A4180F">
      <w:pPr>
        <w:spacing w:after="4" w:line="267" w:lineRule="auto"/>
        <w:ind w:left="715" w:right="0" w:hanging="10"/>
        <w:jc w:val="left"/>
        <w:rPr>
          <w:i/>
        </w:rPr>
      </w:pPr>
      <w:r>
        <w:rPr>
          <w:b/>
        </w:rPr>
        <w:t xml:space="preserve">ПРИЛОЖЕНИЕ: </w:t>
      </w:r>
    </w:p>
    <w:p w:rsidR="00A4180F" w:rsidRDefault="00A4180F" w:rsidP="00A4180F">
      <w:pPr>
        <w:spacing w:after="4" w:line="267" w:lineRule="auto"/>
        <w:ind w:left="715" w:right="0" w:hanging="10"/>
        <w:jc w:val="left"/>
      </w:pPr>
    </w:p>
    <w:bookmarkStart w:id="0" w:name="_GoBack"/>
    <w:bookmarkEnd w:id="0"/>
    <w:bookmarkStart w:id="1" w:name="_MON_1661234377"/>
    <w:bookmarkEnd w:id="1"/>
    <w:p w:rsidR="00750679" w:rsidRDefault="00A4180F">
      <w:pPr>
        <w:spacing w:after="0" w:line="259" w:lineRule="auto"/>
        <w:ind w:left="720" w:right="0" w:firstLine="0"/>
        <w:jc w:val="left"/>
      </w:pPr>
      <w:r>
        <w:rPr>
          <w:b/>
        </w:rPr>
        <w:object w:dxaOrig="1535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6" o:title=""/>
          </v:shape>
          <o:OLEObject Type="Embed" ProgID="Word.Document.8" ShapeID="_x0000_i1025" DrawAspect="Icon" ObjectID="_1661234386" r:id="rId7">
            <o:FieldCodes>\s</o:FieldCodes>
          </o:OLEObject>
        </w:object>
      </w:r>
      <w:r>
        <w:rPr>
          <w:b/>
        </w:rPr>
        <w:t xml:space="preserve"> </w:t>
      </w:r>
    </w:p>
    <w:p w:rsidR="00750679" w:rsidRDefault="00A4180F">
      <w:pPr>
        <w:spacing w:after="127" w:line="259" w:lineRule="auto"/>
        <w:ind w:right="25" w:firstLine="0"/>
        <w:jc w:val="right"/>
      </w:pPr>
      <w:r>
        <w:rPr>
          <w:i/>
          <w:sz w:val="12"/>
        </w:rPr>
        <w:t xml:space="preserve"> </w:t>
      </w:r>
    </w:p>
    <w:p w:rsidR="00750679" w:rsidRDefault="00A4180F">
      <w:pPr>
        <w:spacing w:after="0" w:line="259" w:lineRule="auto"/>
        <w:ind w:left="10" w:right="38" w:hanging="10"/>
        <w:jc w:val="right"/>
      </w:pPr>
      <w:r>
        <w:rPr>
          <w:i/>
        </w:rPr>
        <w:t xml:space="preserve">          </w:t>
      </w:r>
      <w:r>
        <w:rPr>
          <w:b/>
        </w:rPr>
        <w:t xml:space="preserve">С УВАЖЕНИЕ:………………/П/……………… </w:t>
      </w:r>
    </w:p>
    <w:p w:rsidR="00750679" w:rsidRDefault="00A4180F">
      <w:pPr>
        <w:spacing w:after="4" w:line="267" w:lineRule="auto"/>
        <w:ind w:left="6810" w:right="0" w:hanging="262"/>
        <w:jc w:val="left"/>
      </w:pPr>
      <w:r>
        <w:rPr>
          <w:b/>
        </w:rPr>
        <w:t xml:space="preserve">ЙОРДАНКА ФАНДЪКОВА </w:t>
      </w:r>
      <w:r>
        <w:rPr>
          <w:i/>
        </w:rPr>
        <w:t xml:space="preserve">кмет на Столична община </w:t>
      </w:r>
    </w:p>
    <w:p w:rsidR="00750679" w:rsidRDefault="00A4180F">
      <w:pPr>
        <w:spacing w:after="0" w:line="259" w:lineRule="auto"/>
        <w:ind w:right="0" w:firstLine="0"/>
        <w:jc w:val="right"/>
      </w:pPr>
      <w:r>
        <w:rPr>
          <w:i/>
        </w:rPr>
        <w:t xml:space="preserve"> </w:t>
      </w:r>
    </w:p>
    <w:p w:rsidR="00750679" w:rsidRDefault="00A4180F">
      <w:pPr>
        <w:spacing w:after="0" w:line="259" w:lineRule="auto"/>
        <w:ind w:right="0" w:firstLine="0"/>
        <w:jc w:val="right"/>
      </w:pPr>
      <w:r>
        <w:rPr>
          <w:i/>
        </w:rPr>
        <w:t xml:space="preserve"> </w:t>
      </w:r>
    </w:p>
    <w:p w:rsidR="00750679" w:rsidRDefault="00A4180F">
      <w:pPr>
        <w:spacing w:after="0" w:line="259" w:lineRule="auto"/>
        <w:ind w:right="0" w:firstLine="0"/>
        <w:jc w:val="left"/>
      </w:pPr>
      <w:r>
        <w:rPr>
          <w:sz w:val="20"/>
        </w:rPr>
        <w:lastRenderedPageBreak/>
        <w:t xml:space="preserve"> </w:t>
      </w:r>
    </w:p>
    <w:p w:rsidR="00750679" w:rsidRDefault="00A4180F">
      <w:pPr>
        <w:spacing w:after="2012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750679" w:rsidRDefault="00A4180F">
      <w:pPr>
        <w:spacing w:after="0" w:line="278" w:lineRule="auto"/>
        <w:ind w:right="0" w:firstLine="0"/>
        <w:jc w:val="center"/>
      </w:pPr>
      <w:r>
        <w:rPr>
          <w:i/>
          <w:sz w:val="20"/>
        </w:rPr>
        <w:t xml:space="preserve">Докладът се издава в 2 (два) екземпляра – един за подателя и един за СОС. Докладът се изпраща  на адресата чрез СЕОС и на хартиен </w:t>
      </w:r>
      <w:r>
        <w:rPr>
          <w:i/>
          <w:sz w:val="20"/>
        </w:rPr>
        <w:t>носител, поради наличието на приложение - проект на решение на СОС. Към докладът се прикачва проект на решение във формат .</w:t>
      </w:r>
      <w:proofErr w:type="spellStart"/>
      <w:r>
        <w:rPr>
          <w:i/>
          <w:sz w:val="20"/>
        </w:rPr>
        <w:t>doc</w:t>
      </w:r>
      <w:proofErr w:type="spellEnd"/>
      <w:r>
        <w:rPr>
          <w:i/>
          <w:sz w:val="20"/>
        </w:rPr>
        <w:t xml:space="preserve">.  </w:t>
      </w:r>
    </w:p>
    <w:sectPr w:rsidR="00750679">
      <w:pgSz w:w="11906" w:h="16838"/>
      <w:pgMar w:top="283" w:right="136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9"/>
    <w:rsid w:val="00750679"/>
    <w:rsid w:val="00A4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6E23"/>
  <w15:docId w15:val="{5EA6A611-9672-4E6F-9115-C924A0C3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60" w:lineRule="auto"/>
      <w:ind w:right="54"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___Microsoft_Word_97___2003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 Тодоров</dc:creator>
  <cp:keywords/>
  <cp:lastModifiedBy>VMilova</cp:lastModifiedBy>
  <cp:revision>2</cp:revision>
  <dcterms:created xsi:type="dcterms:W3CDTF">2020-09-10T06:13:00Z</dcterms:created>
  <dcterms:modified xsi:type="dcterms:W3CDTF">2020-09-10T06:13:00Z</dcterms:modified>
</cp:coreProperties>
</file>