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FC" w:rsidRPr="008A7F07" w:rsidRDefault="00FE64FC" w:rsidP="00FE64F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BF6D5E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F6D5E">
        <w:rPr>
          <w:rFonts w:ascii="Times New Roman" w:eastAsia="Times New Roman" w:hAnsi="Times New Roman" w:cs="Times New Roman"/>
          <w:sz w:val="24"/>
          <w:szCs w:val="24"/>
          <w:lang w:val="bg-BG"/>
        </w:rPr>
        <w:t>№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F6D5E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</w:p>
    <w:p w:rsidR="00FE64FC" w:rsidRPr="008A7F07" w:rsidRDefault="00FE64FC" w:rsidP="00FE64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FE64FC" w:rsidRPr="008A7F07" w:rsidRDefault="00FE64FC" w:rsidP="00FE64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FE64FC" w:rsidRPr="008A7F07" w:rsidRDefault="00FE64FC" w:rsidP="00FE64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FE64FC" w:rsidRPr="008A7F07" w:rsidRDefault="00FE64FC" w:rsidP="00FE64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FE64FC" w:rsidRPr="008A7F07" w:rsidRDefault="00FE64FC" w:rsidP="00FE64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FE64FC" w:rsidRPr="008A7F07" w:rsidRDefault="00FE64FC" w:rsidP="00FE64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телефонен номер ……………..……………….…......., </w:t>
      </w:r>
    </w:p>
    <w:p w:rsidR="00FE64FC" w:rsidRPr="008A7F07" w:rsidRDefault="00FE64FC" w:rsidP="00FE64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адрес..………..……………………..........., </w:t>
      </w:r>
    </w:p>
    <w:p w:rsidR="00FE64FC" w:rsidRPr="008A7F07" w:rsidRDefault="00FE64FC" w:rsidP="00FE64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ми на кандидат за член на съвета на директорите на </w:t>
      </w:r>
      <w:r w:rsidRPr="008A7F0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„Водоснабдяване и канализация“ ЕАД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8A7F0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121411430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със седалище и адрес на управление: гр. София, </w:t>
      </w:r>
      <w:r w:rsidRPr="008A7F0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р-н „Младост“, ж.к. „Горубляне“, ул. „Георги Белов“ № 2,</w:t>
      </w:r>
    </w:p>
    <w:p w:rsidR="00FE64FC" w:rsidRPr="008A7F07" w:rsidRDefault="00FE64FC" w:rsidP="00FE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FE64FC" w:rsidRPr="008A7F07" w:rsidRDefault="00FE64FC" w:rsidP="00FE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„Водоснабдяване и канализация“ ЕАД;</w:t>
      </w: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„Водоснабдяване и канализация“ ЕАД;</w:t>
      </w: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 „Водоснабдяване и канализация“ ЕАД;</w:t>
      </w: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„Водоснабдяване и канализация“ ЕАД;</w:t>
      </w: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Не съм свързано лице с друг член на управителен или контролен орган на „Водоснабдяване и канализация“ ЕАД. </w:t>
      </w:r>
    </w:p>
    <w:p w:rsidR="00FE64FC" w:rsidRPr="008A7F07" w:rsidRDefault="00FE64FC" w:rsidP="00FE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FE64FC" w:rsidRPr="008A7F07" w:rsidRDefault="00FE64FC" w:rsidP="00FE64FC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E64FC" w:rsidRPr="008A7F07" w:rsidRDefault="00FE64FC" w:rsidP="00FE64FC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FE64FC" w:rsidRPr="008A7F07" w:rsidTr="009D1796">
        <w:tc>
          <w:tcPr>
            <w:tcW w:w="4219" w:type="dxa"/>
            <w:shd w:val="clear" w:color="auto" w:fill="auto"/>
          </w:tcPr>
          <w:p w:rsidR="00FE64FC" w:rsidRPr="008A7F07" w:rsidRDefault="00FE64FC" w:rsidP="009D1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FE64FC" w:rsidRPr="008A7F07" w:rsidRDefault="00FE64FC" w:rsidP="009D17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FE64FC" w:rsidRPr="008A7F07" w:rsidRDefault="00FE64FC" w:rsidP="009D1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A7F0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8A7F07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8A7F0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8A7F07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три имена</w:t>
            </w:r>
            <w:bookmarkStart w:id="0" w:name="_GoBack"/>
            <w:bookmarkEnd w:id="0"/>
            <w:r w:rsidRPr="008A7F07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и </w:t>
            </w:r>
            <w:r w:rsidRPr="008A7F0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8A7F0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5A0A41" w:rsidRPr="00276678" w:rsidRDefault="005A0A41" w:rsidP="00276678">
      <w:pPr>
        <w:tabs>
          <w:tab w:val="left" w:pos="900"/>
        </w:tabs>
      </w:pPr>
    </w:p>
    <w:sectPr w:rsidR="005A0A41" w:rsidRPr="00276678" w:rsidSect="003B5F3E">
      <w:headerReference w:type="first" r:id="rId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36" w:rsidRDefault="00BA1A36" w:rsidP="00FE64FC">
      <w:pPr>
        <w:spacing w:after="0" w:line="240" w:lineRule="auto"/>
      </w:pPr>
      <w:r>
        <w:separator/>
      </w:r>
    </w:p>
  </w:endnote>
  <w:endnote w:type="continuationSeparator" w:id="0">
    <w:p w:rsidR="00BA1A36" w:rsidRDefault="00BA1A36" w:rsidP="00FE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36" w:rsidRDefault="00BA1A36" w:rsidP="00FE64FC">
      <w:pPr>
        <w:spacing w:after="0" w:line="240" w:lineRule="auto"/>
      </w:pPr>
      <w:r>
        <w:separator/>
      </w:r>
    </w:p>
  </w:footnote>
  <w:footnote w:type="continuationSeparator" w:id="0">
    <w:p w:rsidR="00BA1A36" w:rsidRDefault="00BA1A36" w:rsidP="00FE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FC" w:rsidRDefault="00FE64FC" w:rsidP="00FE64FC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 w:rsidRPr="003B5F3E"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FE64FC" w:rsidRPr="003B5F3E" w:rsidRDefault="00FE64FC" w:rsidP="00FE64FC">
    <w:pPr>
      <w:pStyle w:val="Header"/>
      <w:jc w:val="center"/>
      <w:rPr>
        <w:rFonts w:ascii="Times New Roman" w:hAnsi="Times New Roman" w:cs="Times New Roman"/>
        <w:b/>
        <w:lang w:val="bg-BG"/>
      </w:rPr>
    </w:pPr>
    <w:r w:rsidRPr="003B5F3E">
      <w:rPr>
        <w:rFonts w:ascii="Times New Roman" w:hAnsi="Times New Roman" w:cs="Times New Roman"/>
        <w:b/>
        <w:lang w:val="bg-BG"/>
      </w:rPr>
      <w:t xml:space="preserve">Приложение № </w:t>
    </w:r>
    <w:r>
      <w:rPr>
        <w:rFonts w:ascii="Times New Roman" w:hAnsi="Times New Roman" w:cs="Times New Roman"/>
        <w:b/>
        <w:lang w:val="bg-BG"/>
      </w:rPr>
      <w:t>4</w:t>
    </w:r>
    <w:r w:rsidRPr="003B5F3E">
      <w:rPr>
        <w:rFonts w:ascii="Times New Roman" w:hAnsi="Times New Roman" w:cs="Times New Roman"/>
        <w:b/>
        <w:lang w:val="bg-BG"/>
      </w:rPr>
      <w:t xml:space="preserve"> към Решение № 216 по Протокол № 32/22.04.2021</w:t>
    </w:r>
  </w:p>
  <w:p w:rsidR="00FE64FC" w:rsidRDefault="00FE6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B1D32"/>
    <w:rsid w:val="00276678"/>
    <w:rsid w:val="005A0A41"/>
    <w:rsid w:val="00A46C3C"/>
    <w:rsid w:val="00BA1A36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D268"/>
  <w15:chartTrackingRefBased/>
  <w15:docId w15:val="{7E1267EF-FAA2-406D-A9F9-5F619051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4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FC"/>
  </w:style>
  <w:style w:type="paragraph" w:styleId="Footer">
    <w:name w:val="footer"/>
    <w:basedOn w:val="Normal"/>
    <w:link w:val="FooterChar"/>
    <w:uiPriority w:val="99"/>
    <w:unhideWhenUsed/>
    <w:rsid w:val="00FE64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3</cp:revision>
  <dcterms:created xsi:type="dcterms:W3CDTF">2021-05-07T08:33:00Z</dcterms:created>
  <dcterms:modified xsi:type="dcterms:W3CDTF">2021-05-07T09:18:00Z</dcterms:modified>
</cp:coreProperties>
</file>